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CB" w:rsidRPr="000B20CB" w:rsidRDefault="000B20CB" w:rsidP="000B20CB">
      <w:pPr>
        <w:shd w:val="clear" w:color="auto" w:fill="FFFFFF"/>
        <w:spacing w:after="0" w:line="240" w:lineRule="auto"/>
        <w:ind w:left="4820"/>
        <w:rPr>
          <w:rFonts w:ascii="Times New Roman" w:hAnsi="Times New Roman" w:cs="Times New Roman"/>
          <w:color w:val="000000"/>
          <w:sz w:val="28"/>
          <w:szCs w:val="28"/>
        </w:rPr>
      </w:pPr>
      <w:r w:rsidRPr="000B20CB">
        <w:rPr>
          <w:rFonts w:ascii="Times New Roman" w:hAnsi="Times New Roman" w:cs="Times New Roman"/>
          <w:color w:val="000000"/>
          <w:sz w:val="28"/>
          <w:szCs w:val="28"/>
        </w:rPr>
        <w:t xml:space="preserve">Приложение </w:t>
      </w:r>
    </w:p>
    <w:p w:rsidR="000B20CB" w:rsidRPr="000B20CB" w:rsidRDefault="000B20CB" w:rsidP="000B20CB">
      <w:pPr>
        <w:shd w:val="clear" w:color="auto" w:fill="FFFFFF"/>
        <w:spacing w:after="0" w:line="240" w:lineRule="auto"/>
        <w:ind w:left="4820"/>
        <w:rPr>
          <w:rFonts w:ascii="Times New Roman" w:hAnsi="Times New Roman" w:cs="Times New Roman"/>
          <w:color w:val="000000"/>
          <w:sz w:val="28"/>
          <w:szCs w:val="28"/>
        </w:rPr>
      </w:pPr>
      <w:r w:rsidRPr="000B20CB">
        <w:rPr>
          <w:rFonts w:ascii="Times New Roman" w:hAnsi="Times New Roman" w:cs="Times New Roman"/>
          <w:color w:val="000000"/>
          <w:sz w:val="28"/>
          <w:szCs w:val="28"/>
        </w:rPr>
        <w:t xml:space="preserve">к решению Совета </w:t>
      </w:r>
    </w:p>
    <w:p w:rsidR="000B20CB" w:rsidRPr="000B20CB" w:rsidRDefault="000B20CB" w:rsidP="000B20CB">
      <w:pPr>
        <w:shd w:val="clear" w:color="auto" w:fill="FFFFFF"/>
        <w:spacing w:after="0" w:line="240" w:lineRule="auto"/>
        <w:ind w:left="4820"/>
        <w:rPr>
          <w:rFonts w:ascii="Times New Roman" w:hAnsi="Times New Roman" w:cs="Times New Roman"/>
          <w:color w:val="000000"/>
          <w:sz w:val="28"/>
          <w:szCs w:val="28"/>
        </w:rPr>
      </w:pPr>
      <w:r w:rsidRPr="000B20CB">
        <w:rPr>
          <w:rFonts w:ascii="Times New Roman" w:hAnsi="Times New Roman" w:cs="Times New Roman"/>
          <w:color w:val="000000"/>
          <w:sz w:val="28"/>
          <w:szCs w:val="28"/>
        </w:rPr>
        <w:t>городского округа город Нефтекамск</w:t>
      </w:r>
    </w:p>
    <w:p w:rsidR="000B20CB" w:rsidRPr="000B20CB" w:rsidRDefault="000B20CB" w:rsidP="000B20CB">
      <w:pPr>
        <w:shd w:val="clear" w:color="auto" w:fill="FFFFFF"/>
        <w:spacing w:after="0" w:line="240" w:lineRule="auto"/>
        <w:ind w:left="4820"/>
        <w:rPr>
          <w:rFonts w:ascii="Times New Roman" w:hAnsi="Times New Roman" w:cs="Times New Roman"/>
          <w:color w:val="000000"/>
          <w:sz w:val="28"/>
          <w:szCs w:val="28"/>
        </w:rPr>
      </w:pPr>
      <w:r w:rsidRPr="000B20CB">
        <w:rPr>
          <w:rFonts w:ascii="Times New Roman" w:hAnsi="Times New Roman" w:cs="Times New Roman"/>
          <w:color w:val="000000"/>
          <w:sz w:val="28"/>
          <w:szCs w:val="28"/>
        </w:rPr>
        <w:t xml:space="preserve">Республики Башкортостан </w:t>
      </w:r>
    </w:p>
    <w:p w:rsidR="000B20CB" w:rsidRPr="000B20CB" w:rsidRDefault="000B20CB" w:rsidP="000B20CB">
      <w:pPr>
        <w:shd w:val="clear" w:color="auto" w:fill="FFFFFF"/>
        <w:spacing w:after="0" w:line="240" w:lineRule="auto"/>
        <w:ind w:left="4820"/>
        <w:rPr>
          <w:rFonts w:ascii="Times New Roman" w:hAnsi="Times New Roman" w:cs="Times New Roman"/>
          <w:color w:val="000000"/>
          <w:sz w:val="28"/>
          <w:szCs w:val="28"/>
        </w:rPr>
      </w:pPr>
      <w:r w:rsidRPr="000B20CB">
        <w:rPr>
          <w:rFonts w:ascii="Times New Roman" w:hAnsi="Times New Roman" w:cs="Times New Roman"/>
          <w:color w:val="000000"/>
          <w:sz w:val="28"/>
          <w:szCs w:val="28"/>
        </w:rPr>
        <w:t xml:space="preserve">от </w:t>
      </w:r>
      <w:bookmarkStart w:id="0" w:name="_GoBack"/>
      <w:r w:rsidR="00D2540A">
        <w:rPr>
          <w:rFonts w:ascii="Times New Roman" w:hAnsi="Times New Roman" w:cs="Times New Roman"/>
          <w:sz w:val="28"/>
          <w:szCs w:val="28"/>
        </w:rPr>
        <w:t>26</w:t>
      </w:r>
      <w:r w:rsidRPr="001354F0">
        <w:rPr>
          <w:rFonts w:ascii="Times New Roman" w:hAnsi="Times New Roman" w:cs="Times New Roman"/>
          <w:sz w:val="28"/>
          <w:szCs w:val="28"/>
        </w:rPr>
        <w:t xml:space="preserve"> </w:t>
      </w:r>
      <w:r w:rsidR="001354F0" w:rsidRPr="001354F0">
        <w:rPr>
          <w:rFonts w:ascii="Times New Roman" w:hAnsi="Times New Roman" w:cs="Times New Roman"/>
          <w:sz w:val="28"/>
          <w:szCs w:val="28"/>
        </w:rPr>
        <w:t>сентя</w:t>
      </w:r>
      <w:r w:rsidRPr="001354F0">
        <w:rPr>
          <w:rFonts w:ascii="Times New Roman" w:hAnsi="Times New Roman" w:cs="Times New Roman"/>
          <w:sz w:val="28"/>
          <w:szCs w:val="28"/>
        </w:rPr>
        <w:t>бря</w:t>
      </w:r>
      <w:r w:rsidRPr="000B20CB">
        <w:rPr>
          <w:rFonts w:ascii="Times New Roman" w:hAnsi="Times New Roman" w:cs="Times New Roman"/>
          <w:color w:val="000000"/>
          <w:sz w:val="28"/>
          <w:szCs w:val="28"/>
        </w:rPr>
        <w:t xml:space="preserve"> </w:t>
      </w:r>
      <w:bookmarkEnd w:id="0"/>
      <w:r w:rsidRPr="000B20CB">
        <w:rPr>
          <w:rFonts w:ascii="Times New Roman" w:hAnsi="Times New Roman" w:cs="Times New Roman"/>
          <w:color w:val="000000"/>
          <w:sz w:val="28"/>
          <w:szCs w:val="28"/>
        </w:rPr>
        <w:t>201</w:t>
      </w:r>
      <w:r>
        <w:rPr>
          <w:rFonts w:ascii="Times New Roman" w:hAnsi="Times New Roman" w:cs="Times New Roman"/>
          <w:color w:val="000000"/>
          <w:sz w:val="28"/>
          <w:szCs w:val="28"/>
        </w:rPr>
        <w:t>8</w:t>
      </w:r>
      <w:r w:rsidRPr="000B20CB">
        <w:rPr>
          <w:rFonts w:ascii="Times New Roman" w:hAnsi="Times New Roman" w:cs="Times New Roman"/>
          <w:color w:val="000000"/>
          <w:sz w:val="28"/>
          <w:szCs w:val="28"/>
        </w:rPr>
        <w:t xml:space="preserve"> года № 4-</w:t>
      </w:r>
      <w:r w:rsidR="00D2540A">
        <w:rPr>
          <w:rFonts w:ascii="Times New Roman" w:hAnsi="Times New Roman" w:cs="Times New Roman"/>
          <w:color w:val="000000"/>
          <w:sz w:val="28"/>
          <w:szCs w:val="28"/>
        </w:rPr>
        <w:t>23</w:t>
      </w:r>
      <w:r w:rsidRPr="000B20CB">
        <w:rPr>
          <w:rFonts w:ascii="Times New Roman" w:hAnsi="Times New Roman" w:cs="Times New Roman"/>
          <w:color w:val="000000"/>
          <w:sz w:val="28"/>
          <w:szCs w:val="28"/>
        </w:rPr>
        <w:t>/0</w:t>
      </w:r>
      <w:r w:rsidR="00D2540A">
        <w:rPr>
          <w:rFonts w:ascii="Times New Roman" w:hAnsi="Times New Roman" w:cs="Times New Roman"/>
          <w:color w:val="000000"/>
          <w:sz w:val="28"/>
          <w:szCs w:val="28"/>
        </w:rPr>
        <w:t>3</w:t>
      </w:r>
    </w:p>
    <w:p w:rsidR="004012A2" w:rsidRDefault="004012A2" w:rsidP="0096305D">
      <w:pPr>
        <w:pStyle w:val="a3"/>
        <w:rPr>
          <w:rFonts w:ascii="Times New Roman" w:hAnsi="Times New Roman" w:cs="Times New Roman"/>
          <w:sz w:val="28"/>
          <w:szCs w:val="28"/>
        </w:rPr>
      </w:pPr>
    </w:p>
    <w:p w:rsidR="000B20CB" w:rsidRPr="004012A2" w:rsidRDefault="000B20CB" w:rsidP="0096305D">
      <w:pPr>
        <w:pStyle w:val="a3"/>
        <w:rPr>
          <w:rFonts w:ascii="Times New Roman" w:hAnsi="Times New Roman" w:cs="Times New Roman"/>
          <w:sz w:val="28"/>
          <w:szCs w:val="28"/>
        </w:rPr>
      </w:pPr>
    </w:p>
    <w:p w:rsidR="009324AD" w:rsidRPr="002C5BB4" w:rsidRDefault="009324AD" w:rsidP="009324AD">
      <w:pPr>
        <w:shd w:val="clear" w:color="auto" w:fill="FFFFFF"/>
        <w:spacing w:after="0" w:line="240" w:lineRule="auto"/>
        <w:jc w:val="center"/>
        <w:rPr>
          <w:rFonts w:ascii="Times New Roman" w:hAnsi="Times New Roman" w:cs="Times New Roman"/>
          <w:b/>
          <w:bCs/>
          <w:color w:val="000000"/>
          <w:sz w:val="28"/>
          <w:szCs w:val="28"/>
        </w:rPr>
      </w:pPr>
      <w:r w:rsidRPr="002C5BB4">
        <w:rPr>
          <w:rFonts w:ascii="Times New Roman" w:hAnsi="Times New Roman" w:cs="Times New Roman"/>
          <w:b/>
          <w:bCs/>
          <w:color w:val="000000"/>
          <w:sz w:val="28"/>
          <w:szCs w:val="28"/>
        </w:rPr>
        <w:t>О внесении изменений и дополнений</w:t>
      </w:r>
    </w:p>
    <w:p w:rsidR="009324AD" w:rsidRPr="002C5BB4" w:rsidRDefault="009324AD" w:rsidP="009324AD">
      <w:pPr>
        <w:shd w:val="clear" w:color="auto" w:fill="FFFFFF"/>
        <w:spacing w:after="0" w:line="240" w:lineRule="auto"/>
        <w:jc w:val="center"/>
        <w:rPr>
          <w:rFonts w:ascii="Times New Roman" w:hAnsi="Times New Roman" w:cs="Times New Roman"/>
          <w:b/>
          <w:bCs/>
          <w:color w:val="000000"/>
          <w:sz w:val="28"/>
          <w:szCs w:val="28"/>
        </w:rPr>
      </w:pPr>
      <w:r w:rsidRPr="002C5BB4">
        <w:rPr>
          <w:rFonts w:ascii="Times New Roman" w:hAnsi="Times New Roman" w:cs="Times New Roman"/>
          <w:b/>
          <w:bCs/>
          <w:color w:val="000000"/>
          <w:sz w:val="28"/>
          <w:szCs w:val="28"/>
        </w:rPr>
        <w:t xml:space="preserve">в Устав городского округа город Нефтекамск </w:t>
      </w:r>
    </w:p>
    <w:p w:rsidR="009324AD" w:rsidRDefault="009324AD" w:rsidP="009324AD">
      <w:pPr>
        <w:shd w:val="clear" w:color="auto" w:fill="FFFFFF"/>
        <w:spacing w:after="0" w:line="240" w:lineRule="auto"/>
        <w:jc w:val="center"/>
        <w:rPr>
          <w:rFonts w:ascii="Times New Roman" w:hAnsi="Times New Roman" w:cs="Times New Roman"/>
          <w:b/>
          <w:bCs/>
          <w:color w:val="000000"/>
          <w:sz w:val="28"/>
          <w:szCs w:val="28"/>
        </w:rPr>
      </w:pPr>
      <w:r w:rsidRPr="002C5BB4">
        <w:rPr>
          <w:rFonts w:ascii="Times New Roman" w:hAnsi="Times New Roman" w:cs="Times New Roman"/>
          <w:b/>
          <w:bCs/>
          <w:color w:val="000000"/>
          <w:sz w:val="28"/>
          <w:szCs w:val="28"/>
        </w:rPr>
        <w:t xml:space="preserve">Республики Башкортостан, утвержденный решением Совета </w:t>
      </w:r>
    </w:p>
    <w:p w:rsidR="009324AD" w:rsidRPr="002C5BB4" w:rsidRDefault="009324AD" w:rsidP="009324AD">
      <w:pPr>
        <w:shd w:val="clear" w:color="auto" w:fill="FFFFFF"/>
        <w:spacing w:after="0" w:line="240" w:lineRule="auto"/>
        <w:jc w:val="center"/>
        <w:rPr>
          <w:rFonts w:ascii="Times New Roman" w:hAnsi="Times New Roman" w:cs="Times New Roman"/>
          <w:b/>
          <w:bCs/>
          <w:color w:val="000000"/>
          <w:sz w:val="28"/>
          <w:szCs w:val="28"/>
        </w:rPr>
      </w:pPr>
      <w:r w:rsidRPr="002C5BB4">
        <w:rPr>
          <w:rFonts w:ascii="Times New Roman" w:hAnsi="Times New Roman" w:cs="Times New Roman"/>
          <w:b/>
          <w:bCs/>
          <w:color w:val="000000"/>
          <w:sz w:val="28"/>
          <w:szCs w:val="28"/>
        </w:rPr>
        <w:t xml:space="preserve">городского округа город Нефтекамск Республики Башкортостан </w:t>
      </w:r>
    </w:p>
    <w:p w:rsidR="009324AD" w:rsidRPr="002C5BB4" w:rsidRDefault="009324AD" w:rsidP="009324AD">
      <w:pPr>
        <w:shd w:val="clear" w:color="auto" w:fill="FFFFFF"/>
        <w:spacing w:after="0" w:line="240" w:lineRule="auto"/>
        <w:jc w:val="center"/>
        <w:rPr>
          <w:rFonts w:ascii="Times New Roman" w:hAnsi="Times New Roman" w:cs="Times New Roman"/>
          <w:b/>
          <w:bCs/>
          <w:color w:val="000000"/>
          <w:sz w:val="28"/>
          <w:szCs w:val="28"/>
        </w:rPr>
      </w:pPr>
      <w:proofErr w:type="gramStart"/>
      <w:r w:rsidRPr="002C5BB4">
        <w:rPr>
          <w:rFonts w:ascii="Times New Roman" w:hAnsi="Times New Roman" w:cs="Times New Roman"/>
          <w:b/>
          <w:bCs/>
          <w:color w:val="000000"/>
          <w:sz w:val="28"/>
          <w:szCs w:val="28"/>
        </w:rPr>
        <w:t xml:space="preserve">от 14 декабря 2005 года № 1-3/6 (с изменениями от 18 декабря 2007 года № 1-23/1, 22 ноября 2011 года № 2-39/01, 29 июня 2012 года № 3-04/15, </w:t>
      </w:r>
      <w:proofErr w:type="gramEnd"/>
    </w:p>
    <w:p w:rsidR="009324AD" w:rsidRPr="002C5BB4" w:rsidRDefault="009324AD" w:rsidP="009324AD">
      <w:pPr>
        <w:shd w:val="clear" w:color="auto" w:fill="FFFFFF"/>
        <w:spacing w:after="0" w:line="240" w:lineRule="auto"/>
        <w:jc w:val="center"/>
        <w:rPr>
          <w:rFonts w:ascii="Times New Roman" w:hAnsi="Times New Roman" w:cs="Times New Roman"/>
          <w:b/>
          <w:bCs/>
          <w:color w:val="000000"/>
          <w:sz w:val="28"/>
          <w:szCs w:val="28"/>
        </w:rPr>
      </w:pPr>
      <w:r w:rsidRPr="002C5BB4">
        <w:rPr>
          <w:rFonts w:ascii="Times New Roman" w:hAnsi="Times New Roman" w:cs="Times New Roman"/>
          <w:b/>
          <w:bCs/>
          <w:color w:val="000000"/>
          <w:sz w:val="28"/>
          <w:szCs w:val="28"/>
        </w:rPr>
        <w:t xml:space="preserve">13 марта 2013 года № 3-11/02, 14 мая 2014 года № 3-25/05, </w:t>
      </w:r>
    </w:p>
    <w:p w:rsidR="009324AD" w:rsidRPr="002C5BB4" w:rsidRDefault="009324AD" w:rsidP="009324AD">
      <w:pPr>
        <w:shd w:val="clear" w:color="auto" w:fill="FFFFFF"/>
        <w:spacing w:after="0" w:line="240" w:lineRule="auto"/>
        <w:jc w:val="center"/>
        <w:rPr>
          <w:rFonts w:ascii="Times New Roman" w:hAnsi="Times New Roman" w:cs="Times New Roman"/>
          <w:b/>
          <w:bCs/>
          <w:color w:val="000000"/>
          <w:sz w:val="28"/>
          <w:szCs w:val="28"/>
        </w:rPr>
      </w:pPr>
      <w:r w:rsidRPr="002C5BB4">
        <w:rPr>
          <w:rFonts w:ascii="Times New Roman" w:hAnsi="Times New Roman" w:cs="Times New Roman"/>
          <w:b/>
          <w:bCs/>
          <w:color w:val="000000"/>
          <w:sz w:val="28"/>
          <w:szCs w:val="28"/>
        </w:rPr>
        <w:t xml:space="preserve">21 января 2015 года № 3-32/03, 28 июня 2016 года № 3-48/02, </w:t>
      </w:r>
    </w:p>
    <w:p w:rsidR="00C77AD2" w:rsidRPr="00C77AD2" w:rsidRDefault="009324AD" w:rsidP="009324AD">
      <w:pPr>
        <w:shd w:val="clear" w:color="auto" w:fill="FFFFFF"/>
        <w:spacing w:after="0" w:line="240" w:lineRule="auto"/>
        <w:jc w:val="center"/>
        <w:rPr>
          <w:rFonts w:ascii="Times New Roman" w:hAnsi="Times New Roman" w:cs="Times New Roman"/>
          <w:b/>
          <w:color w:val="000000"/>
          <w:sz w:val="28"/>
          <w:szCs w:val="28"/>
        </w:rPr>
      </w:pPr>
      <w:proofErr w:type="gramStart"/>
      <w:r w:rsidRPr="002C5BB4">
        <w:rPr>
          <w:rFonts w:ascii="Times New Roman" w:hAnsi="Times New Roman" w:cs="Times New Roman"/>
          <w:b/>
          <w:bCs/>
          <w:color w:val="000000"/>
          <w:sz w:val="28"/>
          <w:szCs w:val="28"/>
        </w:rPr>
        <w:t xml:space="preserve">31 августа 2016 года № 3-49/01), </w:t>
      </w:r>
      <w:r w:rsidRPr="002C5BB4">
        <w:rPr>
          <w:rFonts w:ascii="Times New Roman" w:hAnsi="Times New Roman" w:cs="Times New Roman"/>
          <w:b/>
          <w:sz w:val="28"/>
          <w:szCs w:val="28"/>
        </w:rPr>
        <w:t>22 августа 2017 года № 4-11/01)</w:t>
      </w:r>
      <w:proofErr w:type="gramEnd"/>
    </w:p>
    <w:p w:rsidR="004012A2" w:rsidRPr="004012A2" w:rsidRDefault="004012A2" w:rsidP="0096305D">
      <w:pPr>
        <w:pStyle w:val="a3"/>
        <w:rPr>
          <w:rFonts w:ascii="Times New Roman" w:hAnsi="Times New Roman" w:cs="Times New Roman"/>
          <w:sz w:val="28"/>
          <w:szCs w:val="28"/>
        </w:rPr>
      </w:pPr>
    </w:p>
    <w:p w:rsidR="004012A2" w:rsidRPr="004012A2" w:rsidRDefault="004012A2" w:rsidP="00D44007">
      <w:pPr>
        <w:pStyle w:val="a3"/>
        <w:ind w:firstLine="709"/>
        <w:jc w:val="center"/>
        <w:rPr>
          <w:rFonts w:ascii="Times New Roman" w:hAnsi="Times New Roman" w:cs="Times New Roman"/>
          <w:sz w:val="28"/>
          <w:szCs w:val="28"/>
        </w:rPr>
      </w:pPr>
    </w:p>
    <w:p w:rsidR="004012A2" w:rsidRPr="0096305D" w:rsidRDefault="004012A2" w:rsidP="0096305D">
      <w:pPr>
        <w:pStyle w:val="a3"/>
        <w:ind w:firstLine="709"/>
        <w:jc w:val="both"/>
        <w:rPr>
          <w:rFonts w:ascii="Times New Roman" w:hAnsi="Times New Roman" w:cs="Times New Roman"/>
          <w:sz w:val="28"/>
          <w:szCs w:val="28"/>
        </w:rPr>
      </w:pPr>
      <w:r w:rsidRPr="0096305D">
        <w:rPr>
          <w:rFonts w:ascii="Times New Roman" w:hAnsi="Times New Roman" w:cs="Times New Roman"/>
          <w:sz w:val="28"/>
          <w:szCs w:val="28"/>
        </w:rPr>
        <w:t xml:space="preserve">Совет </w:t>
      </w:r>
      <w:r w:rsidR="008C3A0C" w:rsidRPr="0096305D">
        <w:rPr>
          <w:rFonts w:ascii="Times New Roman" w:hAnsi="Times New Roman" w:cs="Times New Roman"/>
          <w:sz w:val="28"/>
          <w:szCs w:val="28"/>
        </w:rPr>
        <w:t>городского округа</w:t>
      </w:r>
      <w:r w:rsidRPr="0096305D">
        <w:rPr>
          <w:rFonts w:ascii="Times New Roman" w:hAnsi="Times New Roman" w:cs="Times New Roman"/>
          <w:sz w:val="28"/>
          <w:szCs w:val="28"/>
        </w:rPr>
        <w:t xml:space="preserve"> </w:t>
      </w:r>
      <w:r w:rsidR="00B269D1" w:rsidRPr="0096305D">
        <w:rPr>
          <w:rFonts w:ascii="Times New Roman" w:hAnsi="Times New Roman" w:cs="Times New Roman"/>
          <w:sz w:val="28"/>
          <w:szCs w:val="28"/>
        </w:rPr>
        <w:t>город Нефтекамск Республики Башкортостан</w:t>
      </w:r>
      <w:r w:rsidR="0096305D">
        <w:rPr>
          <w:rFonts w:ascii="Times New Roman" w:hAnsi="Times New Roman" w:cs="Times New Roman"/>
          <w:sz w:val="28"/>
          <w:szCs w:val="28"/>
        </w:rPr>
        <w:t xml:space="preserve"> </w:t>
      </w:r>
      <w:proofErr w:type="gramStart"/>
      <w:r w:rsidR="00B269D1" w:rsidRPr="0096305D">
        <w:rPr>
          <w:rFonts w:ascii="Times New Roman" w:hAnsi="Times New Roman" w:cs="Times New Roman"/>
          <w:sz w:val="28"/>
          <w:szCs w:val="28"/>
        </w:rPr>
        <w:t>р</w:t>
      </w:r>
      <w:proofErr w:type="gramEnd"/>
      <w:r w:rsidR="00B269D1" w:rsidRPr="0096305D">
        <w:rPr>
          <w:rFonts w:ascii="Times New Roman" w:hAnsi="Times New Roman" w:cs="Times New Roman"/>
          <w:sz w:val="28"/>
          <w:szCs w:val="28"/>
        </w:rPr>
        <w:t xml:space="preserve"> е ш и л</w:t>
      </w:r>
      <w:r w:rsidRPr="0096305D">
        <w:rPr>
          <w:rFonts w:ascii="Times New Roman" w:hAnsi="Times New Roman" w:cs="Times New Roman"/>
          <w:sz w:val="28"/>
          <w:szCs w:val="28"/>
        </w:rPr>
        <w:t>:</w:t>
      </w:r>
    </w:p>
    <w:p w:rsidR="004012A2" w:rsidRPr="0096305D" w:rsidRDefault="004012A2" w:rsidP="0096305D">
      <w:pPr>
        <w:pStyle w:val="a3"/>
        <w:ind w:firstLine="709"/>
        <w:jc w:val="both"/>
        <w:rPr>
          <w:rFonts w:ascii="Times New Roman" w:hAnsi="Times New Roman" w:cs="Times New Roman"/>
          <w:sz w:val="28"/>
          <w:szCs w:val="28"/>
        </w:rPr>
      </w:pP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 Внести в Устав городского округа город Нефтекамск Республики Башкортостан следующие изменения и дополнения: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1.1. Часть 1 статьи 4:</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1.1.1. Дополнить пунктом 4.1 следующего содержания: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1.1.2. Пункт 5 после слов «за сохранностью автомобильных дорог местного значения в границах городского округа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«организация дорожного движения,»;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1.1.3. Пункт 24 изложить в следующей редакции:</w:t>
      </w:r>
    </w:p>
    <w:p w:rsidR="00B84132" w:rsidRDefault="00B84132" w:rsidP="00DB1BB8">
      <w:pPr>
        <w:pStyle w:val="a3"/>
        <w:ind w:firstLine="709"/>
        <w:jc w:val="both"/>
        <w:rPr>
          <w:rFonts w:ascii="Times New Roman" w:hAnsi="Times New Roman" w:cs="Times New Roman"/>
          <w:sz w:val="28"/>
          <w:szCs w:val="28"/>
        </w:rPr>
      </w:pPr>
      <w:r>
        <w:rPr>
          <w:rFonts w:ascii="Times New Roman" w:hAnsi="Times New Roman" w:cs="Times New Roman"/>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B84132" w:rsidRDefault="00B84132" w:rsidP="00B84132">
      <w:pPr>
        <w:pStyle w:val="a4"/>
        <w:shd w:val="clear" w:color="auto" w:fill="auto"/>
        <w:tabs>
          <w:tab w:val="left" w:leader="underscore" w:pos="7853"/>
        </w:tabs>
        <w:spacing w:before="0" w:after="0" w:line="240" w:lineRule="auto"/>
        <w:ind w:firstLine="709"/>
      </w:pPr>
      <w:r>
        <w:t>1.1.4. Пункт 25 изложить в следующей редакции:</w:t>
      </w:r>
    </w:p>
    <w:p w:rsidR="00B84132" w:rsidRDefault="00B84132" w:rsidP="00B84132">
      <w:pPr>
        <w:pStyle w:val="a4"/>
        <w:shd w:val="clear" w:color="auto" w:fill="auto"/>
        <w:tabs>
          <w:tab w:val="left" w:leader="underscore" w:pos="7853"/>
        </w:tabs>
        <w:spacing w:before="0" w:after="0" w:line="240" w:lineRule="auto"/>
        <w:ind w:firstLine="709"/>
      </w:pPr>
      <w:r>
        <w:t xml:space="preserve">«25)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w:t>
      </w:r>
      <w:r>
        <w:lastRenderedPageBreak/>
        <w:t>воспроизводства городских лесов, лесов особо охраняемых природных территорий, расположенных в границах городского округа</w:t>
      </w:r>
      <w:proofErr w:type="gramStart"/>
      <w:r>
        <w:t>;»</w:t>
      </w:r>
      <w:proofErr w:type="gramEnd"/>
      <w:r>
        <w:t>;</w:t>
      </w:r>
    </w:p>
    <w:p w:rsidR="00B84132" w:rsidRDefault="00B84132" w:rsidP="00B84132">
      <w:pPr>
        <w:pStyle w:val="a4"/>
        <w:shd w:val="clear" w:color="auto" w:fill="auto"/>
        <w:tabs>
          <w:tab w:val="left" w:leader="underscore" w:pos="7853"/>
        </w:tabs>
        <w:spacing w:before="0" w:after="0" w:line="240" w:lineRule="auto"/>
        <w:ind w:left="20" w:firstLine="689"/>
      </w:pPr>
      <w:r>
        <w:t xml:space="preserve">1.1.5. </w:t>
      </w:r>
      <w:hyperlink r:id="rId7" w:history="1">
        <w:proofErr w:type="gramStart"/>
        <w:r w:rsidRPr="00B84132">
          <w:rPr>
            <w:rStyle w:val="ac"/>
            <w:color w:val="auto"/>
            <w:u w:val="none"/>
          </w:rPr>
          <w:t xml:space="preserve">Пункт 26 </w:t>
        </w:r>
      </w:hyperlink>
      <w:r>
        <w:t>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t xml:space="preserve"> </w:t>
      </w:r>
      <w:proofErr w:type="gramStart"/>
      <w:r>
        <w:t>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w:t>
      </w:r>
      <w:proofErr w:type="gramEnd"/>
      <w:r>
        <w:t xml:space="preserve"> </w:t>
      </w:r>
      <w:proofErr w:type="gramStart"/>
      <w:r>
        <w:t xml:space="preserve">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приведении в соответствие с установленными требованиями в случаях, предусмотренных </w:t>
      </w:r>
      <w:r w:rsidRPr="00B84132">
        <w:t xml:space="preserve">Градостроительным </w:t>
      </w:r>
      <w:hyperlink r:id="rId8" w:history="1">
        <w:r w:rsidRPr="00B84132">
          <w:rPr>
            <w:rStyle w:val="ac"/>
            <w:color w:val="auto"/>
            <w:u w:val="none"/>
          </w:rPr>
          <w:t>кодексом</w:t>
        </w:r>
      </w:hyperlink>
      <w:r>
        <w:t xml:space="preserve"> Российской Федерации;»;</w:t>
      </w:r>
      <w:proofErr w:type="gramEnd"/>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1.1.6. </w:t>
      </w:r>
      <w:hyperlink r:id="rId9" w:history="1">
        <w:r w:rsidRPr="00B84132">
          <w:rPr>
            <w:rStyle w:val="ac"/>
            <w:rFonts w:ascii="Times New Roman" w:hAnsi="Times New Roman" w:cs="Times New Roman"/>
            <w:color w:val="auto"/>
            <w:sz w:val="28"/>
            <w:szCs w:val="28"/>
            <w:u w:val="none"/>
          </w:rPr>
          <w:t xml:space="preserve">Пункт 34 </w:t>
        </w:r>
      </w:hyperlink>
      <w:r>
        <w:rPr>
          <w:rFonts w:ascii="Times New Roman" w:hAnsi="Times New Roman" w:cs="Times New Roman"/>
          <w:sz w:val="28"/>
          <w:szCs w:val="28"/>
        </w:rPr>
        <w:t>дополнить словом «(</w:t>
      </w:r>
      <w:proofErr w:type="spellStart"/>
      <w:r>
        <w:rPr>
          <w:rFonts w:ascii="Times New Roman" w:hAnsi="Times New Roman" w:cs="Times New Roman"/>
          <w:sz w:val="28"/>
          <w:szCs w:val="28"/>
        </w:rPr>
        <w:t>волонтерству</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1.2. В статье 5 часть 1:</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1.2.1. Пункт 12 изложить в следующей редакции:</w:t>
      </w:r>
    </w:p>
    <w:p w:rsidR="00B84132" w:rsidRDefault="00B84132" w:rsidP="00B84132">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ascii="Times New Roman" w:hAnsi="Times New Roman" w:cs="Times New Roman"/>
          <w:sz w:val="28"/>
          <w:szCs w:val="28"/>
        </w:rPr>
        <w:t xml:space="preserve">                             с федеральными законами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1.2.2. Дополнить пунктами 15, 16 следующего содержания: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1.3. Части 1 статьи 6:</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1.3.1. Дополнить пунктом 4.1 следующего содержания: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1.3.2. Пункт 8 изложить в следующей редакции:</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«8)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1.4. Дополнить статьей 9.1 следующего содержания:</w:t>
      </w:r>
    </w:p>
    <w:p w:rsidR="00B84132" w:rsidRDefault="00B84132" w:rsidP="00B84132">
      <w:pPr>
        <w:pStyle w:val="a3"/>
        <w:ind w:firstLine="709"/>
        <w:jc w:val="both"/>
        <w:rPr>
          <w:rFonts w:ascii="Times New Roman" w:hAnsi="Times New Roman" w:cs="Times New Roman"/>
          <w:sz w:val="28"/>
          <w:szCs w:val="28"/>
        </w:rPr>
      </w:pP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9.1. Сход граждан</w:t>
      </w:r>
    </w:p>
    <w:p w:rsidR="00B84132" w:rsidRDefault="00B84132" w:rsidP="00B84132">
      <w:pPr>
        <w:pStyle w:val="a3"/>
        <w:ind w:firstLine="709"/>
        <w:jc w:val="both"/>
        <w:rPr>
          <w:rFonts w:ascii="Times New Roman" w:hAnsi="Times New Roman" w:cs="Times New Roman"/>
          <w:sz w:val="28"/>
          <w:szCs w:val="28"/>
        </w:rPr>
      </w:pP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 Сход граждан может проводиться в случаях, установленных Федеральным законом.</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Сход граждан, предусмотренный Федеральным законом,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2. С инициативой о созыве схода могут выходить граждане (не менее 10 процентов, имеющих право на участие в сходе), депутаты представительного органа местного самоуправления (не менее 1/3                        от их установленного числа), глава муниципального образования, представительный орган местного самоуправления, глава местной администрации, орган территориального общественного самоуправления, староста сельского населенного пункта.</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3. Решение о проведении схода граждан принимается представительным органом местного самоуправления.</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Инициатива о проведении схода граждан оформляется в виде заявления с указанием: вопроса, выносимого на сход; фамилии, имени, отчества, места жительства жителей - инициаторов проведения схода                                и их подписи (в случае, если с инициативой о проведении схода выступают граждане).</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проект муниципального правового акта                  и материалы по вопросам, выносимым на решение схода граждан.</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с прилагаемыми документами передается представительному органу местного самоуправления для принятия решения о проведении схода. Решение принимается не позднее двух недель                              со дня регистрации поступившего заявления.</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Решение представительного органа местного самоуправления                      о проведении схода граждан должно содержать: вопросы, выносимые на сход граждан; информацию о времени и месте проведения схода граждан.</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Указанное решение представительного органа местного самоуправления, а также проект муниципального правового акта                              и материалы по вопросам, выносимым на решение схода граждан, подлежат официальному опубликованию (размещению, обнародованию) за 20 дней              до дня проведения схода граждан в порядке, предусмотренном настоящим Уставом, в части вступления в силу муниципальных правовых актов.</w:t>
      </w:r>
    </w:p>
    <w:p w:rsidR="00B84132" w:rsidRPr="00974E49"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sidRPr="00974E49">
        <w:rPr>
          <w:rFonts w:ascii="Times New Roman" w:hAnsi="Times New Roman" w:cs="Times New Roman"/>
          <w:sz w:val="28"/>
          <w:szCs w:val="28"/>
        </w:rPr>
        <w:t>6. Сход граждан проводится в обстановке открытости и гласности.               На него могут приглашаться представители органов государственной власти и органов местного самоуправления, руководители организаций, расположенных на соответствующей территории, представители средств массовой информации, общественных объединений.</w:t>
      </w:r>
    </w:p>
    <w:p w:rsidR="00B84132" w:rsidRPr="00974E49"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sidRPr="00974E49">
        <w:rPr>
          <w:rFonts w:ascii="Times New Roman" w:hAnsi="Times New Roman" w:cs="Times New Roman"/>
          <w:sz w:val="28"/>
          <w:szCs w:val="28"/>
        </w:rPr>
        <w:t>Подготовка и проведение схода обеспечиваются главой муниципального образования.</w:t>
      </w:r>
    </w:p>
    <w:p w:rsidR="00B84132" w:rsidRPr="00974E49"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sidRPr="00974E49">
        <w:rPr>
          <w:rFonts w:ascii="Times New Roman" w:hAnsi="Times New Roman" w:cs="Times New Roman"/>
          <w:sz w:val="28"/>
          <w:szCs w:val="28"/>
        </w:rPr>
        <w:t>7. Перед открытием схода проводится обязательная регистрация                      его участников с указанием фамилии, имени, отчества, года рождения, места жительства.</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Регистрацию участников схода осуществляют лица, ответственные   за подготовку и проведение схода.</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Для ведения схода и его протоколов избирается президиум                      или председатель и секретарь схода. Повестка дня утверждается сходом.</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В протоколе указываются дата и место проведения схода, общее число граждан, имеющих право на участие в сходе, число присутствующих, повестка дня, краткое содержание выступлений, принятые решения.</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присутствующих заверяется лицами, ответственными                          за регистрацию, и прилагается к протоколу схода.</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Протокол подписывают члены президиума или председатель, секретарь схода, один экземпляр его передается в представительный орган местного самоуправления, второй остается у главы муниципального образования.</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Изменения и дополнения в решения, принятые сходом, могут вноситься только самим сходом</w:t>
      </w:r>
      <w:proofErr w:type="gramStart"/>
      <w:r>
        <w:rPr>
          <w:rFonts w:ascii="Times New Roman" w:hAnsi="Times New Roman" w:cs="Times New Roman"/>
          <w:sz w:val="28"/>
          <w:szCs w:val="28"/>
        </w:rPr>
        <w:t>.»;</w:t>
      </w:r>
      <w:proofErr w:type="gramEnd"/>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1.5. Дополнить статьей 10.1 следующего содержания:</w:t>
      </w:r>
    </w:p>
    <w:p w:rsidR="00B84132" w:rsidRDefault="00B84132" w:rsidP="00B84132">
      <w:pPr>
        <w:pStyle w:val="a3"/>
        <w:ind w:firstLine="709"/>
        <w:jc w:val="both"/>
        <w:rPr>
          <w:rFonts w:ascii="Times New Roman" w:hAnsi="Times New Roman" w:cs="Times New Roman"/>
          <w:sz w:val="28"/>
          <w:szCs w:val="28"/>
        </w:rPr>
      </w:pP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10.1. Староста сельского населенного пункта</w:t>
      </w:r>
    </w:p>
    <w:p w:rsidR="00B84132" w:rsidRDefault="00B84132" w:rsidP="00B84132">
      <w:pPr>
        <w:pStyle w:val="a3"/>
        <w:ind w:firstLine="709"/>
        <w:jc w:val="both"/>
        <w:rPr>
          <w:rFonts w:ascii="Times New Roman" w:hAnsi="Times New Roman" w:cs="Times New Roman"/>
          <w:sz w:val="28"/>
          <w:szCs w:val="28"/>
        </w:rPr>
      </w:pP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cs="Times New Roman"/>
          <w:bCs/>
          <w:sz w:val="28"/>
          <w:szCs w:val="28"/>
        </w:rPr>
        <w:t>городском</w:t>
      </w:r>
      <w:r>
        <w:rPr>
          <w:rFonts w:ascii="Times New Roman" w:hAnsi="Times New Roman" w:cs="Times New Roman"/>
          <w:sz w:val="28"/>
          <w:szCs w:val="28"/>
        </w:rPr>
        <w:t xml:space="preserve"> округе, может назначаться староста сельского населенного пункта.</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Староста сельского населенного пункта назначается представительным органом </w:t>
      </w:r>
      <w:r>
        <w:rPr>
          <w:rFonts w:ascii="Times New Roman" w:hAnsi="Times New Roman" w:cs="Times New Roman"/>
          <w:bCs/>
          <w:sz w:val="28"/>
          <w:szCs w:val="28"/>
        </w:rPr>
        <w:t>городского</w:t>
      </w:r>
      <w:r>
        <w:rPr>
          <w:rFonts w:ascii="Times New Roman" w:hAnsi="Times New Roman" w:cs="Times New Roman"/>
          <w:sz w:val="28"/>
          <w:szCs w:val="28"/>
        </w:rPr>
        <w:t xml:space="preserve"> округа, в состав которого входит </w:t>
      </w:r>
      <w:r>
        <w:rPr>
          <w:rFonts w:ascii="Times New Roman" w:hAnsi="Times New Roman" w:cs="Times New Roman"/>
          <w:sz w:val="28"/>
          <w:szCs w:val="28"/>
        </w:rPr>
        <w:lastRenderedPageBreak/>
        <w:t>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4. Старостой сельского населенного пункта не может быть назначено лицо:</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замещающее</w:t>
      </w:r>
      <w:proofErr w:type="gramEnd"/>
      <w:r>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признанное</w:t>
      </w:r>
      <w:proofErr w:type="gramEnd"/>
      <w:r>
        <w:rPr>
          <w:rFonts w:ascii="Times New Roman" w:hAnsi="Times New Roman" w:cs="Times New Roman"/>
          <w:sz w:val="28"/>
          <w:szCs w:val="28"/>
        </w:rPr>
        <w:t xml:space="preserve"> судом недееспособным или ограниченно дееспособным;</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имеющее</w:t>
      </w:r>
      <w:proofErr w:type="gramEnd"/>
      <w:r>
        <w:rPr>
          <w:rFonts w:ascii="Times New Roman" w:hAnsi="Times New Roman" w:cs="Times New Roman"/>
          <w:sz w:val="28"/>
          <w:szCs w:val="28"/>
        </w:rPr>
        <w:t xml:space="preserve"> непогашенную или неснятую судимость.</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5. Срок полномочий старосты сельского населенного пункта составляет четыре года.</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представительного органа </w:t>
      </w:r>
      <w:r>
        <w:rPr>
          <w:rFonts w:ascii="Times New Roman" w:hAnsi="Times New Roman" w:cs="Times New Roman"/>
          <w:bCs/>
          <w:sz w:val="28"/>
          <w:szCs w:val="28"/>
        </w:rPr>
        <w:t>городского</w:t>
      </w:r>
      <w:r>
        <w:rPr>
          <w:rFonts w:ascii="Times New Roman" w:hAnsi="Times New Roman" w:cs="Times New Roman"/>
          <w:sz w:val="28"/>
          <w:szCs w:val="28"/>
        </w:rPr>
        <w:t xml:space="preserve">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6. Староста сельского населенного пункта для решения возложенных на него задач:</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осуществляет иные полномочия и права, предусмотренные нормативным правовым актом представительного органа </w:t>
      </w:r>
      <w:r>
        <w:rPr>
          <w:rFonts w:ascii="Times New Roman" w:hAnsi="Times New Roman" w:cs="Times New Roman"/>
          <w:bCs/>
          <w:sz w:val="28"/>
          <w:szCs w:val="28"/>
        </w:rPr>
        <w:t>городского</w:t>
      </w:r>
      <w:r>
        <w:rPr>
          <w:rFonts w:ascii="Times New Roman" w:hAnsi="Times New Roman" w:cs="Times New Roman"/>
          <w:sz w:val="28"/>
          <w:szCs w:val="28"/>
        </w:rPr>
        <w:t xml:space="preserve"> округа  в соответствии с законом Республики Башкортостан.</w:t>
      </w:r>
    </w:p>
    <w:p w:rsidR="00B84132" w:rsidRPr="00974E49" w:rsidRDefault="00B84132" w:rsidP="00B84132">
      <w:pPr>
        <w:pStyle w:val="a3"/>
        <w:ind w:firstLine="709"/>
        <w:jc w:val="both"/>
        <w:rPr>
          <w:rFonts w:ascii="Times New Roman" w:hAnsi="Times New Roman" w:cs="Times New Roman"/>
          <w:sz w:val="28"/>
          <w:szCs w:val="28"/>
        </w:rPr>
      </w:pPr>
      <w:r w:rsidRPr="00974E49">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w:t>
      </w:r>
      <w:r w:rsidRPr="00974E49">
        <w:rPr>
          <w:rFonts w:ascii="Times New Roman" w:hAnsi="Times New Roman" w:cs="Times New Roman"/>
          <w:bCs/>
          <w:sz w:val="28"/>
          <w:szCs w:val="28"/>
        </w:rPr>
        <w:t>городского</w:t>
      </w:r>
      <w:r w:rsidRPr="00974E49">
        <w:rPr>
          <w:rFonts w:ascii="Times New Roman" w:hAnsi="Times New Roman" w:cs="Times New Roman"/>
          <w:sz w:val="28"/>
          <w:szCs w:val="28"/>
        </w:rPr>
        <w:t xml:space="preserve"> округа в соответствии с законом Республики Башкортостан</w:t>
      </w:r>
      <w:proofErr w:type="gramStart"/>
      <w:r w:rsidRPr="00974E49">
        <w:rPr>
          <w:rFonts w:ascii="Times New Roman" w:hAnsi="Times New Roman" w:cs="Times New Roman"/>
          <w:sz w:val="28"/>
          <w:szCs w:val="28"/>
        </w:rPr>
        <w:t>.»;</w:t>
      </w:r>
      <w:proofErr w:type="gramEnd"/>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1.6. В статье 12:</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1.6.1. Наименование статьи изложить в следующей редакции:</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12. Публичные слушания, общественные обсуждения</w:t>
      </w:r>
      <w:r>
        <w:rPr>
          <w:rFonts w:ascii="Times New Roman" w:hAnsi="Times New Roman" w:cs="Times New Roman"/>
          <w:sz w:val="28"/>
          <w:szCs w:val="28"/>
        </w:rPr>
        <w:t>»;</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1.6.2. Дополнить части 3 пункт 2.1 следующего содержания: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«2.1) проект стратегии социально-экономического развития городского округа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1.6.3. Пункт 3 части 3 признать утратившим силу;</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1.6.4.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1.6.5. Дополнить частью 5 следующего содержания: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городского округа  с учетом положений законодательства о градостроительной деятельности.»;</w:t>
      </w:r>
      <w:proofErr w:type="gramEnd"/>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1.7. В части 6 статьи 19:</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1.7.1. Пункт 4 изложить в следующей редакции:</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«4) утверждение стратегии социально-экономического развития городского округа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1.7.2. Дополнить пунктом 12 следующего содержания: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«12) утверждение правил благоустройства территории городского округа</w:t>
      </w:r>
      <w:proofErr w:type="gramStart"/>
      <w:r>
        <w:rPr>
          <w:rFonts w:ascii="Times New Roman" w:hAnsi="Times New Roman" w:cs="Times New Roman"/>
          <w:sz w:val="28"/>
          <w:szCs w:val="28"/>
        </w:rPr>
        <w:t>.»;</w:t>
      </w:r>
      <w:proofErr w:type="gramEnd"/>
    </w:p>
    <w:p w:rsidR="00B84132" w:rsidRDefault="00B84132" w:rsidP="00B84132">
      <w:pPr>
        <w:pStyle w:val="a3"/>
        <w:tabs>
          <w:tab w:val="left" w:pos="3098"/>
        </w:tabs>
        <w:ind w:firstLine="709"/>
        <w:jc w:val="both"/>
        <w:rPr>
          <w:rFonts w:ascii="Times New Roman" w:hAnsi="Times New Roman" w:cs="Times New Roman"/>
          <w:sz w:val="28"/>
          <w:szCs w:val="28"/>
        </w:rPr>
      </w:pPr>
      <w:r>
        <w:rPr>
          <w:rFonts w:ascii="Times New Roman" w:hAnsi="Times New Roman" w:cs="Times New Roman"/>
          <w:sz w:val="28"/>
          <w:szCs w:val="28"/>
        </w:rPr>
        <w:t>1.8. В статье 20:</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1.8.1. Часть 7 изложить в следующей редакции:</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городского округа либо на основании решения Совета городского округа об удалении председателя Совета городского округа в отставку, обжалует данные правовой акт или решение в судебном порядке, Совет городского округа              не вправе принимать решение об избрании председателя Совета городского округа, избираемого Совета городского округа из своего состава,                      до вступления решения суда в законную силу</w:t>
      </w:r>
      <w:proofErr w:type="gramStart"/>
      <w:r>
        <w:rPr>
          <w:rFonts w:ascii="Times New Roman" w:hAnsi="Times New Roman" w:cs="Times New Roman"/>
          <w:sz w:val="28"/>
          <w:szCs w:val="28"/>
        </w:rPr>
        <w:t>.»;</w:t>
      </w:r>
      <w:proofErr w:type="gramEnd"/>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1.8.2. Дополнить частью 8 следующего содержания: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«8. В случае досрочного прекращения полномочий председателя Совета избрание председателя Совета осуществляется не позднее чем через шесть месяцев со дня такого прекращения полномочий.</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sidR="000F1E60">
        <w:rPr>
          <w:rFonts w:ascii="Times New Roman" w:hAnsi="Times New Roman" w:cs="Times New Roman"/>
          <w:sz w:val="28"/>
          <w:szCs w:val="28"/>
        </w:rPr>
        <w:t>,</w:t>
      </w:r>
      <w:proofErr w:type="gramEnd"/>
      <w:r>
        <w:rPr>
          <w:rFonts w:ascii="Times New Roman" w:hAnsi="Times New Roman" w:cs="Times New Roman"/>
          <w:sz w:val="28"/>
          <w:szCs w:val="28"/>
        </w:rPr>
        <w:t xml:space="preserve"> если до истечения срока полномочий Совета осталось менее шести месяцев, избрание председателя Совета осуществляется на первом заседании вновь избранного Совета.»;</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1.9. Дополнить частью 5 статьи 26 следующего содержания: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«5. 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roofErr w:type="gramStart"/>
      <w:r>
        <w:rPr>
          <w:rFonts w:ascii="Times New Roman" w:hAnsi="Times New Roman" w:cs="Times New Roman"/>
          <w:sz w:val="28"/>
          <w:szCs w:val="28"/>
        </w:rPr>
        <w:t>.»;</w:t>
      </w:r>
      <w:proofErr w:type="gramEnd"/>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1.10. В статье 29:</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1.10.1. Абзац 1 части 2 изложить в следующей редакции:</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1.10.2.</w:t>
      </w:r>
      <w:r>
        <w:t xml:space="preserve"> </w:t>
      </w:r>
      <w:r>
        <w:rPr>
          <w:rFonts w:ascii="Times New Roman" w:hAnsi="Times New Roman" w:cs="Times New Roman"/>
          <w:sz w:val="28"/>
          <w:szCs w:val="28"/>
        </w:rPr>
        <w:t>Абзац 1 части 3 после слов «муниципальные правовые акты, подлежащие опубликованию (обнародованию)» дополнить словами                         «, соглашений, заключаемых между органами местного самоуправления,».</w:t>
      </w:r>
    </w:p>
    <w:p w:rsidR="00B84132" w:rsidRP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вступает в силу со дня его опубликования,                  за </w:t>
      </w:r>
      <w:r w:rsidRPr="00B84132">
        <w:rPr>
          <w:rFonts w:ascii="Times New Roman" w:hAnsi="Times New Roman" w:cs="Times New Roman"/>
          <w:sz w:val="28"/>
          <w:szCs w:val="28"/>
        </w:rPr>
        <w:t xml:space="preserve">исключением </w:t>
      </w:r>
      <w:hyperlink r:id="rId10" w:history="1">
        <w:r w:rsidRPr="00B84132">
          <w:rPr>
            <w:rStyle w:val="ac"/>
            <w:rFonts w:ascii="Times New Roman" w:hAnsi="Times New Roman" w:cs="Times New Roman"/>
            <w:color w:val="auto"/>
            <w:sz w:val="28"/>
            <w:szCs w:val="28"/>
            <w:u w:val="none"/>
          </w:rPr>
          <w:t>пунктов 1.1.</w:t>
        </w:r>
      </w:hyperlink>
      <w:r w:rsidRPr="00B84132">
        <w:rPr>
          <w:rFonts w:ascii="Times New Roman" w:hAnsi="Times New Roman" w:cs="Times New Roman"/>
          <w:sz w:val="28"/>
          <w:szCs w:val="28"/>
        </w:rPr>
        <w:t xml:space="preserve">2, </w:t>
      </w:r>
      <w:hyperlink r:id="rId11" w:history="1">
        <w:r w:rsidRPr="00B84132">
          <w:rPr>
            <w:rStyle w:val="ac"/>
            <w:rFonts w:ascii="Times New Roman" w:hAnsi="Times New Roman" w:cs="Times New Roman"/>
            <w:color w:val="auto"/>
            <w:sz w:val="28"/>
            <w:szCs w:val="28"/>
            <w:u w:val="none"/>
          </w:rPr>
          <w:t>1.1.</w:t>
        </w:r>
      </w:hyperlink>
      <w:r w:rsidRPr="00B84132">
        <w:rPr>
          <w:rFonts w:ascii="Times New Roman" w:hAnsi="Times New Roman" w:cs="Times New Roman"/>
          <w:sz w:val="28"/>
          <w:szCs w:val="28"/>
        </w:rPr>
        <w:t>3.</w:t>
      </w:r>
    </w:p>
    <w:p w:rsidR="00B84132" w:rsidRDefault="00B84132" w:rsidP="00B84132">
      <w:pPr>
        <w:pStyle w:val="a3"/>
        <w:ind w:firstLine="709"/>
        <w:jc w:val="both"/>
        <w:rPr>
          <w:rFonts w:ascii="Times New Roman" w:hAnsi="Times New Roman" w:cs="Times New Roman"/>
          <w:sz w:val="28"/>
          <w:szCs w:val="28"/>
        </w:rPr>
      </w:pPr>
      <w:r>
        <w:rPr>
          <w:rFonts w:ascii="Times New Roman" w:hAnsi="Times New Roman" w:cs="Times New Roman"/>
          <w:sz w:val="28"/>
          <w:szCs w:val="28"/>
        </w:rPr>
        <w:t>Пункт 1.1.2 настоящего решения вступает в силу с 30 декабря                       2018 года.</w:t>
      </w:r>
    </w:p>
    <w:p w:rsidR="00B84132" w:rsidRDefault="00B84132" w:rsidP="00B841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1.1.3 настоящего решения вступает в силу с 1 января 2019 года.</w:t>
      </w:r>
    </w:p>
    <w:p w:rsidR="00B84132" w:rsidRDefault="00B84132" w:rsidP="00B8413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Настоящее решение подлежит </w:t>
      </w:r>
      <w:r>
        <w:rPr>
          <w:rFonts w:ascii="Times New Roman" w:hAnsi="Times New Roman" w:cs="Times New Roman"/>
          <w:color w:val="000000"/>
          <w:sz w:val="28"/>
          <w:szCs w:val="28"/>
        </w:rPr>
        <w:t xml:space="preserve">опубликованию в официальном печатном издании </w:t>
      </w:r>
      <w:r>
        <w:rPr>
          <w:rFonts w:ascii="Times New Roman" w:hAnsi="Times New Roman" w:cs="Times New Roman"/>
          <w:sz w:val="28"/>
          <w:szCs w:val="28"/>
        </w:rPr>
        <w:t>и размещению на официальном сайте Совета городского округа город Нефтекамск Республики Башкортостан в информационно-</w:t>
      </w:r>
      <w:r>
        <w:rPr>
          <w:rFonts w:ascii="Times New Roman" w:hAnsi="Times New Roman" w:cs="Times New Roman"/>
          <w:sz w:val="28"/>
          <w:szCs w:val="28"/>
        </w:rPr>
        <w:lastRenderedPageBreak/>
        <w:t xml:space="preserve">телекоммуникационной сети «Интернет» </w:t>
      </w:r>
      <w:r>
        <w:rPr>
          <w:rFonts w:ascii="Times New Roman" w:hAnsi="Times New Roman" w:cs="Times New Roman"/>
          <w:color w:val="000000"/>
          <w:sz w:val="28"/>
          <w:szCs w:val="28"/>
        </w:rPr>
        <w:t>после его государственной регистрации.</w:t>
      </w:r>
    </w:p>
    <w:p w:rsidR="001A6E36" w:rsidRPr="001A6E36" w:rsidRDefault="001A6E36" w:rsidP="001A6E36">
      <w:pPr>
        <w:spacing w:after="0" w:line="240" w:lineRule="auto"/>
        <w:ind w:firstLine="709"/>
        <w:jc w:val="both"/>
        <w:rPr>
          <w:rFonts w:ascii="Times New Roman" w:hAnsi="Times New Roman" w:cs="Times New Roman"/>
          <w:color w:val="000000"/>
          <w:sz w:val="28"/>
          <w:szCs w:val="28"/>
        </w:rPr>
      </w:pPr>
    </w:p>
    <w:p w:rsidR="0044786A" w:rsidRDefault="0044786A" w:rsidP="001A6E36">
      <w:pPr>
        <w:spacing w:after="0" w:line="240" w:lineRule="auto"/>
        <w:jc w:val="both"/>
        <w:rPr>
          <w:rFonts w:ascii="Times New Roman" w:hAnsi="Times New Roman" w:cs="Times New Roman"/>
          <w:color w:val="000000"/>
          <w:sz w:val="28"/>
          <w:szCs w:val="28"/>
        </w:rPr>
      </w:pPr>
    </w:p>
    <w:p w:rsidR="00160110" w:rsidRPr="001A6E36" w:rsidRDefault="00160110" w:rsidP="001A6E36">
      <w:pPr>
        <w:spacing w:after="0" w:line="240" w:lineRule="auto"/>
        <w:jc w:val="both"/>
        <w:rPr>
          <w:rFonts w:ascii="Times New Roman" w:hAnsi="Times New Roman" w:cs="Times New Roman"/>
          <w:color w:val="000000"/>
          <w:sz w:val="28"/>
          <w:szCs w:val="28"/>
        </w:rPr>
      </w:pPr>
    </w:p>
    <w:p w:rsidR="001A6E36" w:rsidRPr="001A6E36" w:rsidRDefault="001A6E36" w:rsidP="001A6E36">
      <w:pPr>
        <w:shd w:val="clear" w:color="auto" w:fill="FFFFFF"/>
        <w:spacing w:after="0" w:line="240" w:lineRule="auto"/>
        <w:jc w:val="both"/>
        <w:rPr>
          <w:rFonts w:ascii="Times New Roman" w:hAnsi="Times New Roman" w:cs="Times New Roman"/>
          <w:color w:val="000000"/>
          <w:sz w:val="28"/>
          <w:szCs w:val="28"/>
        </w:rPr>
      </w:pPr>
      <w:r w:rsidRPr="001A6E36">
        <w:rPr>
          <w:rFonts w:ascii="Times New Roman" w:hAnsi="Times New Roman" w:cs="Times New Roman"/>
          <w:color w:val="000000"/>
          <w:sz w:val="28"/>
          <w:szCs w:val="28"/>
        </w:rPr>
        <w:t xml:space="preserve">Глава городского округа – </w:t>
      </w:r>
    </w:p>
    <w:p w:rsidR="001A6E36" w:rsidRPr="001A6E36" w:rsidRDefault="001A6E36" w:rsidP="001A6E36">
      <w:pPr>
        <w:shd w:val="clear" w:color="auto" w:fill="FFFFFF"/>
        <w:spacing w:after="0" w:line="240" w:lineRule="auto"/>
        <w:jc w:val="both"/>
        <w:rPr>
          <w:rFonts w:ascii="Times New Roman" w:hAnsi="Times New Roman" w:cs="Times New Roman"/>
          <w:color w:val="000000"/>
          <w:sz w:val="28"/>
          <w:szCs w:val="28"/>
        </w:rPr>
      </w:pPr>
      <w:r w:rsidRPr="001A6E36">
        <w:rPr>
          <w:rFonts w:ascii="Times New Roman" w:hAnsi="Times New Roman" w:cs="Times New Roman"/>
          <w:color w:val="000000"/>
          <w:sz w:val="28"/>
          <w:szCs w:val="28"/>
        </w:rPr>
        <w:t>предсе</w:t>
      </w:r>
      <w:r>
        <w:rPr>
          <w:rFonts w:ascii="Times New Roman" w:hAnsi="Times New Roman" w:cs="Times New Roman"/>
          <w:color w:val="000000"/>
          <w:sz w:val="28"/>
          <w:szCs w:val="28"/>
        </w:rPr>
        <w:t>датель Совета городского округа</w:t>
      </w:r>
    </w:p>
    <w:p w:rsidR="00A829AB" w:rsidRPr="001A6E36" w:rsidRDefault="001A6E36" w:rsidP="001A6E36">
      <w:pPr>
        <w:autoSpaceDE w:val="0"/>
        <w:autoSpaceDN w:val="0"/>
        <w:adjustRightInd w:val="0"/>
        <w:spacing w:after="0" w:line="240" w:lineRule="auto"/>
        <w:jc w:val="both"/>
        <w:rPr>
          <w:rFonts w:ascii="Times New Roman" w:hAnsi="Times New Roman" w:cs="Times New Roman"/>
          <w:sz w:val="28"/>
          <w:szCs w:val="28"/>
        </w:rPr>
      </w:pPr>
      <w:r w:rsidRPr="001A6E36">
        <w:rPr>
          <w:rFonts w:ascii="Times New Roman" w:hAnsi="Times New Roman" w:cs="Times New Roman"/>
          <w:color w:val="000000"/>
          <w:sz w:val="28"/>
          <w:szCs w:val="28"/>
        </w:rPr>
        <w:t xml:space="preserve">город Нефтекамск Республики </w:t>
      </w:r>
      <w:r>
        <w:rPr>
          <w:rFonts w:ascii="Times New Roman" w:hAnsi="Times New Roman" w:cs="Times New Roman"/>
          <w:color w:val="000000"/>
          <w:sz w:val="28"/>
          <w:szCs w:val="28"/>
        </w:rPr>
        <w:t xml:space="preserve">Башкортостан         </w:t>
      </w:r>
      <w:r w:rsidRPr="001A6E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1A6E36">
        <w:rPr>
          <w:rFonts w:ascii="Times New Roman" w:hAnsi="Times New Roman" w:cs="Times New Roman"/>
          <w:color w:val="000000"/>
          <w:sz w:val="28"/>
          <w:szCs w:val="28"/>
        </w:rPr>
        <w:t xml:space="preserve">           Д.А. Крюков</w:t>
      </w:r>
    </w:p>
    <w:sectPr w:rsidR="00A829AB" w:rsidRPr="001A6E36" w:rsidSect="00D44007">
      <w:head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0CB" w:rsidRDefault="000B20CB" w:rsidP="00D44007">
      <w:pPr>
        <w:spacing w:after="0" w:line="240" w:lineRule="auto"/>
      </w:pPr>
      <w:r>
        <w:separator/>
      </w:r>
    </w:p>
  </w:endnote>
  <w:endnote w:type="continuationSeparator" w:id="0">
    <w:p w:rsidR="000B20CB" w:rsidRDefault="000B20CB" w:rsidP="00D44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0CB" w:rsidRDefault="000B20CB" w:rsidP="00D44007">
      <w:pPr>
        <w:spacing w:after="0" w:line="240" w:lineRule="auto"/>
      </w:pPr>
      <w:r>
        <w:separator/>
      </w:r>
    </w:p>
  </w:footnote>
  <w:footnote w:type="continuationSeparator" w:id="0">
    <w:p w:rsidR="000B20CB" w:rsidRDefault="000B20CB" w:rsidP="00D44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3247"/>
      <w:docPartObj>
        <w:docPartGallery w:val="Page Numbers (Top of Page)"/>
        <w:docPartUnique/>
      </w:docPartObj>
    </w:sdtPr>
    <w:sdtEndPr>
      <w:rPr>
        <w:rFonts w:ascii="Times New Roman" w:hAnsi="Times New Roman" w:cs="Times New Roman"/>
        <w:sz w:val="24"/>
        <w:szCs w:val="24"/>
      </w:rPr>
    </w:sdtEndPr>
    <w:sdtContent>
      <w:p w:rsidR="000B20CB" w:rsidRDefault="0087291D">
        <w:pPr>
          <w:pStyle w:val="a8"/>
          <w:jc w:val="center"/>
        </w:pPr>
        <w:r w:rsidRPr="00D44007">
          <w:rPr>
            <w:rFonts w:ascii="Times New Roman" w:hAnsi="Times New Roman" w:cs="Times New Roman"/>
            <w:sz w:val="24"/>
            <w:szCs w:val="24"/>
          </w:rPr>
          <w:fldChar w:fldCharType="begin"/>
        </w:r>
        <w:r w:rsidR="000B20CB" w:rsidRPr="00D44007">
          <w:rPr>
            <w:rFonts w:ascii="Times New Roman" w:hAnsi="Times New Roman" w:cs="Times New Roman"/>
            <w:sz w:val="24"/>
            <w:szCs w:val="24"/>
          </w:rPr>
          <w:instrText xml:space="preserve"> PAGE   \* MERGEFORMAT </w:instrText>
        </w:r>
        <w:r w:rsidRPr="00D44007">
          <w:rPr>
            <w:rFonts w:ascii="Times New Roman" w:hAnsi="Times New Roman" w:cs="Times New Roman"/>
            <w:sz w:val="24"/>
            <w:szCs w:val="24"/>
          </w:rPr>
          <w:fldChar w:fldCharType="separate"/>
        </w:r>
        <w:r w:rsidR="000F1E60">
          <w:rPr>
            <w:rFonts w:ascii="Times New Roman" w:hAnsi="Times New Roman" w:cs="Times New Roman"/>
            <w:noProof/>
            <w:sz w:val="24"/>
            <w:szCs w:val="24"/>
          </w:rPr>
          <w:t>7</w:t>
        </w:r>
        <w:r w:rsidRPr="00D44007">
          <w:rPr>
            <w:rFonts w:ascii="Times New Roman" w:hAnsi="Times New Roman" w:cs="Times New Roman"/>
            <w:sz w:val="24"/>
            <w:szCs w:val="24"/>
          </w:rPr>
          <w:fldChar w:fldCharType="end"/>
        </w:r>
      </w:p>
    </w:sdtContent>
  </w:sdt>
  <w:p w:rsidR="000B20CB" w:rsidRDefault="000B20C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rsids>
    <w:rsidRoot w:val="00296CE4"/>
    <w:rsid w:val="00027156"/>
    <w:rsid w:val="00063DE9"/>
    <w:rsid w:val="000648DE"/>
    <w:rsid w:val="00065147"/>
    <w:rsid w:val="000B20CB"/>
    <w:rsid w:val="000B73CA"/>
    <w:rsid w:val="000C61CA"/>
    <w:rsid w:val="000F0A08"/>
    <w:rsid w:val="000F1E60"/>
    <w:rsid w:val="000F35FF"/>
    <w:rsid w:val="00123B5E"/>
    <w:rsid w:val="001338E0"/>
    <w:rsid w:val="001354F0"/>
    <w:rsid w:val="00160110"/>
    <w:rsid w:val="001A6E36"/>
    <w:rsid w:val="001F283C"/>
    <w:rsid w:val="001F59E3"/>
    <w:rsid w:val="001F6B2E"/>
    <w:rsid w:val="0021510E"/>
    <w:rsid w:val="00225ADB"/>
    <w:rsid w:val="0024035D"/>
    <w:rsid w:val="002461C8"/>
    <w:rsid w:val="00275098"/>
    <w:rsid w:val="00276E5E"/>
    <w:rsid w:val="00296CE4"/>
    <w:rsid w:val="002A3D55"/>
    <w:rsid w:val="002A7BFC"/>
    <w:rsid w:val="00320127"/>
    <w:rsid w:val="00360CC6"/>
    <w:rsid w:val="0037674F"/>
    <w:rsid w:val="003A6C2C"/>
    <w:rsid w:val="003C14AA"/>
    <w:rsid w:val="004012A2"/>
    <w:rsid w:val="00430C47"/>
    <w:rsid w:val="0044786A"/>
    <w:rsid w:val="004E3CA2"/>
    <w:rsid w:val="00504074"/>
    <w:rsid w:val="00534273"/>
    <w:rsid w:val="00587B20"/>
    <w:rsid w:val="005E294A"/>
    <w:rsid w:val="005F010D"/>
    <w:rsid w:val="0062208F"/>
    <w:rsid w:val="00646B49"/>
    <w:rsid w:val="006639D4"/>
    <w:rsid w:val="00665A49"/>
    <w:rsid w:val="006761FB"/>
    <w:rsid w:val="00676E57"/>
    <w:rsid w:val="00687096"/>
    <w:rsid w:val="0069710E"/>
    <w:rsid w:val="006B2D20"/>
    <w:rsid w:val="006B4BDB"/>
    <w:rsid w:val="006C536F"/>
    <w:rsid w:val="006E0ABA"/>
    <w:rsid w:val="00703D93"/>
    <w:rsid w:val="00711EEB"/>
    <w:rsid w:val="007827E2"/>
    <w:rsid w:val="00787010"/>
    <w:rsid w:val="007F0EF3"/>
    <w:rsid w:val="0083110E"/>
    <w:rsid w:val="0087291D"/>
    <w:rsid w:val="00875C34"/>
    <w:rsid w:val="0088494A"/>
    <w:rsid w:val="008C1151"/>
    <w:rsid w:val="008C3A0C"/>
    <w:rsid w:val="008C5E9E"/>
    <w:rsid w:val="008D5EA4"/>
    <w:rsid w:val="008F051F"/>
    <w:rsid w:val="0090123C"/>
    <w:rsid w:val="00920CE3"/>
    <w:rsid w:val="009324AD"/>
    <w:rsid w:val="009372B3"/>
    <w:rsid w:val="0096305D"/>
    <w:rsid w:val="00973AB3"/>
    <w:rsid w:val="00974E49"/>
    <w:rsid w:val="00987CC3"/>
    <w:rsid w:val="00A24F39"/>
    <w:rsid w:val="00A754D5"/>
    <w:rsid w:val="00A829AB"/>
    <w:rsid w:val="00AA0559"/>
    <w:rsid w:val="00AA7493"/>
    <w:rsid w:val="00AF0D4B"/>
    <w:rsid w:val="00B23B74"/>
    <w:rsid w:val="00B269D1"/>
    <w:rsid w:val="00B411AD"/>
    <w:rsid w:val="00B84132"/>
    <w:rsid w:val="00B87F73"/>
    <w:rsid w:val="00BA5097"/>
    <w:rsid w:val="00C112D0"/>
    <w:rsid w:val="00C27745"/>
    <w:rsid w:val="00C42A47"/>
    <w:rsid w:val="00C54D9F"/>
    <w:rsid w:val="00C63507"/>
    <w:rsid w:val="00C661BD"/>
    <w:rsid w:val="00C77AD2"/>
    <w:rsid w:val="00D21C05"/>
    <w:rsid w:val="00D2540A"/>
    <w:rsid w:val="00D322C3"/>
    <w:rsid w:val="00D44007"/>
    <w:rsid w:val="00D602DB"/>
    <w:rsid w:val="00DA0983"/>
    <w:rsid w:val="00DA359A"/>
    <w:rsid w:val="00DB1BB8"/>
    <w:rsid w:val="00DE36BF"/>
    <w:rsid w:val="00E45E04"/>
    <w:rsid w:val="00E86FE5"/>
    <w:rsid w:val="00E96017"/>
    <w:rsid w:val="00EC2F58"/>
    <w:rsid w:val="00EF1D42"/>
    <w:rsid w:val="00F32FD1"/>
    <w:rsid w:val="00F45A91"/>
    <w:rsid w:val="00F647F0"/>
    <w:rsid w:val="00FA25A0"/>
    <w:rsid w:val="00FE4B60"/>
    <w:rsid w:val="00FE7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C05"/>
    <w:pPr>
      <w:spacing w:after="0" w:line="240" w:lineRule="auto"/>
    </w:pPr>
  </w:style>
  <w:style w:type="paragraph" w:styleId="a4">
    <w:name w:val="Body Text"/>
    <w:basedOn w:val="a"/>
    <w:link w:val="a5"/>
    <w:semiHidden/>
    <w:unhideWhenUsed/>
    <w:rsid w:val="00687096"/>
    <w:pPr>
      <w:shd w:val="clear" w:color="auto" w:fill="FFFFFF"/>
      <w:spacing w:before="900" w:after="420" w:line="240" w:lineRule="atLeast"/>
      <w:jc w:val="both"/>
    </w:pPr>
    <w:rPr>
      <w:rFonts w:ascii="Times New Roman" w:eastAsia="Arial Unicode MS" w:hAnsi="Times New Roman" w:cs="Times New Roman"/>
      <w:sz w:val="28"/>
      <w:szCs w:val="28"/>
      <w:lang w:eastAsia="ru-RU"/>
    </w:rPr>
  </w:style>
  <w:style w:type="character" w:customStyle="1" w:styleId="a5">
    <w:name w:val="Основной текст Знак"/>
    <w:basedOn w:val="a0"/>
    <w:link w:val="a4"/>
    <w:semiHidden/>
    <w:rsid w:val="00687096"/>
    <w:rPr>
      <w:rFonts w:ascii="Times New Roman" w:eastAsia="Arial Unicode MS" w:hAnsi="Times New Roman" w:cs="Times New Roman"/>
      <w:sz w:val="28"/>
      <w:szCs w:val="28"/>
      <w:shd w:val="clear" w:color="auto" w:fill="FFFFFF"/>
      <w:lang w:eastAsia="ru-RU"/>
    </w:rPr>
  </w:style>
  <w:style w:type="paragraph" w:styleId="a6">
    <w:name w:val="Balloon Text"/>
    <w:basedOn w:val="a"/>
    <w:link w:val="a7"/>
    <w:uiPriority w:val="99"/>
    <w:semiHidden/>
    <w:unhideWhenUsed/>
    <w:rsid w:val="00B269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69D1"/>
    <w:rPr>
      <w:rFonts w:ascii="Tahoma" w:hAnsi="Tahoma" w:cs="Tahoma"/>
      <w:sz w:val="16"/>
      <w:szCs w:val="16"/>
    </w:rPr>
  </w:style>
  <w:style w:type="paragraph" w:customStyle="1" w:styleId="ConsPlusTitle">
    <w:name w:val="ConsPlusTitle"/>
    <w:uiPriority w:val="99"/>
    <w:rsid w:val="002A3D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uiPriority w:val="99"/>
    <w:unhideWhenUsed/>
    <w:rsid w:val="00D440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4007"/>
  </w:style>
  <w:style w:type="paragraph" w:styleId="aa">
    <w:name w:val="footer"/>
    <w:basedOn w:val="a"/>
    <w:link w:val="ab"/>
    <w:uiPriority w:val="99"/>
    <w:semiHidden/>
    <w:unhideWhenUsed/>
    <w:rsid w:val="00D4400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44007"/>
  </w:style>
  <w:style w:type="character" w:styleId="ac">
    <w:name w:val="Hyperlink"/>
    <w:basedOn w:val="a0"/>
    <w:uiPriority w:val="99"/>
    <w:semiHidden/>
    <w:unhideWhenUsed/>
    <w:rsid w:val="00B841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C05"/>
    <w:pPr>
      <w:spacing w:after="0" w:line="240" w:lineRule="auto"/>
    </w:pPr>
  </w:style>
  <w:style w:type="paragraph" w:styleId="a4">
    <w:name w:val="Body Text"/>
    <w:basedOn w:val="a"/>
    <w:link w:val="a5"/>
    <w:semiHidden/>
    <w:unhideWhenUsed/>
    <w:rsid w:val="00687096"/>
    <w:pPr>
      <w:shd w:val="clear" w:color="auto" w:fill="FFFFFF"/>
      <w:spacing w:before="900" w:after="420" w:line="240" w:lineRule="atLeast"/>
      <w:jc w:val="both"/>
    </w:pPr>
    <w:rPr>
      <w:rFonts w:ascii="Times New Roman" w:eastAsia="Arial Unicode MS" w:hAnsi="Times New Roman" w:cs="Times New Roman"/>
      <w:sz w:val="28"/>
      <w:szCs w:val="28"/>
      <w:lang w:eastAsia="ru-RU"/>
    </w:rPr>
  </w:style>
  <w:style w:type="character" w:customStyle="1" w:styleId="a5">
    <w:name w:val="Основной текст Знак"/>
    <w:basedOn w:val="a0"/>
    <w:link w:val="a4"/>
    <w:semiHidden/>
    <w:rsid w:val="00687096"/>
    <w:rPr>
      <w:rFonts w:ascii="Times New Roman" w:eastAsia="Arial Unicode MS" w:hAnsi="Times New Roman" w:cs="Times New Roman"/>
      <w:sz w:val="28"/>
      <w:szCs w:val="28"/>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427190156">
      <w:bodyDiv w:val="1"/>
      <w:marLeft w:val="0"/>
      <w:marRight w:val="0"/>
      <w:marTop w:val="0"/>
      <w:marBottom w:val="0"/>
      <w:divBdr>
        <w:top w:val="none" w:sz="0" w:space="0" w:color="auto"/>
        <w:left w:val="none" w:sz="0" w:space="0" w:color="auto"/>
        <w:bottom w:val="none" w:sz="0" w:space="0" w:color="auto"/>
        <w:right w:val="none" w:sz="0" w:space="0" w:color="auto"/>
      </w:divBdr>
    </w:div>
    <w:div w:id="1157645700">
      <w:bodyDiv w:val="1"/>
      <w:marLeft w:val="0"/>
      <w:marRight w:val="0"/>
      <w:marTop w:val="0"/>
      <w:marBottom w:val="0"/>
      <w:divBdr>
        <w:top w:val="none" w:sz="0" w:space="0" w:color="auto"/>
        <w:left w:val="none" w:sz="0" w:space="0" w:color="auto"/>
        <w:bottom w:val="none" w:sz="0" w:space="0" w:color="auto"/>
        <w:right w:val="none" w:sz="0" w:space="0" w:color="auto"/>
      </w:divBdr>
    </w:div>
    <w:div w:id="1423180805">
      <w:bodyDiv w:val="1"/>
      <w:marLeft w:val="0"/>
      <w:marRight w:val="0"/>
      <w:marTop w:val="0"/>
      <w:marBottom w:val="0"/>
      <w:divBdr>
        <w:top w:val="none" w:sz="0" w:space="0" w:color="auto"/>
        <w:left w:val="none" w:sz="0" w:space="0" w:color="auto"/>
        <w:bottom w:val="none" w:sz="0" w:space="0" w:color="auto"/>
        <w:right w:val="none" w:sz="0" w:space="0" w:color="auto"/>
      </w:divBdr>
    </w:div>
    <w:div w:id="1897423929">
      <w:bodyDiv w:val="1"/>
      <w:marLeft w:val="0"/>
      <w:marRight w:val="0"/>
      <w:marTop w:val="0"/>
      <w:marBottom w:val="0"/>
      <w:divBdr>
        <w:top w:val="none" w:sz="0" w:space="0" w:color="auto"/>
        <w:left w:val="none" w:sz="0" w:space="0" w:color="auto"/>
        <w:bottom w:val="none" w:sz="0" w:space="0" w:color="auto"/>
        <w:right w:val="none" w:sz="0" w:space="0" w:color="auto"/>
      </w:divBdr>
    </w:div>
    <w:div w:id="1969242765">
      <w:bodyDiv w:val="1"/>
      <w:marLeft w:val="0"/>
      <w:marRight w:val="0"/>
      <w:marTop w:val="0"/>
      <w:marBottom w:val="0"/>
      <w:divBdr>
        <w:top w:val="none" w:sz="0" w:space="0" w:color="auto"/>
        <w:left w:val="none" w:sz="0" w:space="0" w:color="auto"/>
        <w:bottom w:val="none" w:sz="0" w:space="0" w:color="auto"/>
        <w:right w:val="none" w:sz="0" w:space="0" w:color="auto"/>
      </w:divBdr>
    </w:div>
    <w:div w:id="1993413321">
      <w:bodyDiv w:val="1"/>
      <w:marLeft w:val="0"/>
      <w:marRight w:val="0"/>
      <w:marTop w:val="0"/>
      <w:marBottom w:val="0"/>
      <w:divBdr>
        <w:top w:val="none" w:sz="0" w:space="0" w:color="auto"/>
        <w:left w:val="none" w:sz="0" w:space="0" w:color="auto"/>
        <w:bottom w:val="none" w:sz="0" w:space="0" w:color="auto"/>
        <w:right w:val="none" w:sz="0" w:space="0" w:color="auto"/>
      </w:divBdr>
    </w:div>
    <w:div w:id="20951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D6A0C55616CEFD9489CC7800A6078AFA33CAA98F4E948618BD332600c2e7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5D6A0C55616CEFD9489CC7800A6078AFA33CAAF8B41948618BD332600276AD631E1176382c1e0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B55D124FC0088C03BEDA6AEBB292A4C1173DDC49361AB77CD8948027E789CE9D11E0AEFCA30795A02FB0D54hD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B55D124FC0088C03BEDA6AEBB292A4C1173DDC49361AB77CD8948027E789CE9D11E0AEFCA30795A02FB0D54hDL" TargetMode="External"/><Relationship Id="rId4" Type="http://schemas.openxmlformats.org/officeDocument/2006/relationships/webSettings" Target="webSettings.xml"/><Relationship Id="rId9" Type="http://schemas.openxmlformats.org/officeDocument/2006/relationships/hyperlink" Target="consultantplus://offline/ref=5391E4551306268E3066D41CAA663A55484FAFC748946F7E08BEEDF29B29C9BA24CFE1AB35bDd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EB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52DFB-5951-4479-AAF3-5C10F7EB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2715</Words>
  <Characters>15479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Ишбердина Гульфия Вилевна</dc:creator>
  <cp:lastModifiedBy>User</cp:lastModifiedBy>
  <cp:revision>6</cp:revision>
  <cp:lastPrinted>2018-08-30T03:44:00Z</cp:lastPrinted>
  <dcterms:created xsi:type="dcterms:W3CDTF">2018-09-13T11:37:00Z</dcterms:created>
  <dcterms:modified xsi:type="dcterms:W3CDTF">2018-09-27T05:09:00Z</dcterms:modified>
</cp:coreProperties>
</file>